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AE2" w:rsidRDefault="004B7602">
      <w:pPr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  <w:t>К6нонконеокерпкеркеркерк</w:t>
      </w:r>
    </w:p>
    <w:p w:rsidR="004B7602" w:rsidRDefault="004B7602">
      <w:pPr>
        <w:rPr>
          <w:sz w:val="0"/>
          <w:szCs w:val="0"/>
          <w:lang w:val="ru-RU"/>
        </w:rPr>
      </w:pPr>
    </w:p>
    <w:p w:rsidR="004B7602" w:rsidRDefault="004B7602">
      <w:pPr>
        <w:rPr>
          <w:sz w:val="0"/>
          <w:szCs w:val="0"/>
          <w:lang w:val="ru-RU"/>
        </w:rPr>
      </w:pPr>
    </w:p>
    <w:p w:rsidR="004B7602" w:rsidRDefault="004B7602">
      <w:pPr>
        <w:rPr>
          <w:sz w:val="0"/>
          <w:szCs w:val="0"/>
          <w:lang w:val="ru-RU"/>
        </w:rPr>
      </w:pPr>
    </w:p>
    <w:p w:rsidR="004B7602" w:rsidRDefault="004B7602">
      <w:pPr>
        <w:rPr>
          <w:sz w:val="0"/>
          <w:szCs w:val="0"/>
          <w:lang w:val="ru-RU"/>
        </w:rPr>
      </w:pPr>
    </w:p>
    <w:p w:rsidR="004B7602" w:rsidRDefault="004B7602">
      <w:pPr>
        <w:rPr>
          <w:sz w:val="0"/>
          <w:szCs w:val="0"/>
          <w:lang w:val="ru-RU"/>
        </w:rPr>
      </w:pPr>
    </w:p>
    <w:p w:rsidR="004B7602" w:rsidRDefault="003D6D9E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drawing>
          <wp:inline distT="0" distB="0" distL="0" distR="0">
            <wp:extent cx="6480810" cy="9141268"/>
            <wp:effectExtent l="0" t="0" r="0" b="0"/>
            <wp:docPr id="1" name="Рисунок 1" descr="\\172.27.10.42\общая папка\РП\Сканы РПД\оп-16,17,18\1(11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7.10.42\общая папка\РП\Сканы РПД\оп-16,17,18\1(118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1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D9E" w:rsidRDefault="003D6D9E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>
            <wp:extent cx="6480810" cy="9116934"/>
            <wp:effectExtent l="0" t="0" r="0" b="0"/>
            <wp:docPr id="2" name="Рисунок 2" descr="\\172.27.10.42\общая папка\РП\Сканы РПД\оп-16,17,18\1(11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7.10.42\общая папка\РП\Сканы РПД\оп-16,17,18\1(119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16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D9E" w:rsidRDefault="003D6D9E">
      <w:pPr>
        <w:rPr>
          <w:sz w:val="0"/>
          <w:szCs w:val="0"/>
          <w:lang w:val="ru-RU"/>
        </w:rPr>
      </w:pPr>
    </w:p>
    <w:p w:rsidR="003D6D9E" w:rsidRDefault="003D6D9E">
      <w:pPr>
        <w:rPr>
          <w:sz w:val="0"/>
          <w:szCs w:val="0"/>
          <w:lang w:val="ru-RU"/>
        </w:rPr>
      </w:pPr>
    </w:p>
    <w:p w:rsidR="004B7602" w:rsidRDefault="004B7602">
      <w:pPr>
        <w:rPr>
          <w:sz w:val="0"/>
          <w:szCs w:val="0"/>
          <w:lang w:val="ru-RU"/>
        </w:rPr>
      </w:pPr>
    </w:p>
    <w:p w:rsidR="004B7602" w:rsidRDefault="004B7602">
      <w:pPr>
        <w:rPr>
          <w:sz w:val="0"/>
          <w:szCs w:val="0"/>
          <w:lang w:val="ru-RU"/>
        </w:rPr>
      </w:pPr>
    </w:p>
    <w:p w:rsidR="004B7602" w:rsidRDefault="004B7602">
      <w:pPr>
        <w:rPr>
          <w:sz w:val="0"/>
          <w:szCs w:val="0"/>
          <w:lang w:val="ru-RU"/>
        </w:rPr>
      </w:pPr>
    </w:p>
    <w:p w:rsidR="004B7602" w:rsidRPr="004B7602" w:rsidRDefault="004B7602">
      <w:pPr>
        <w:rPr>
          <w:sz w:val="0"/>
          <w:szCs w:val="0"/>
          <w:lang w:val="ru-RU"/>
        </w:rPr>
      </w:pPr>
      <w:proofErr w:type="spellStart"/>
      <w:r>
        <w:rPr>
          <w:sz w:val="0"/>
          <w:szCs w:val="0"/>
          <w:lang w:val="ru-RU"/>
        </w:rPr>
        <w:t>екркер</w:t>
      </w:r>
      <w:proofErr w:type="spellEnd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5"/>
        <w:gridCol w:w="1492"/>
        <w:gridCol w:w="1753"/>
        <w:gridCol w:w="4789"/>
        <w:gridCol w:w="971"/>
      </w:tblGrid>
      <w:tr w:rsidR="00C97AE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C97AE2" w:rsidRDefault="00C97AE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97AE2" w:rsidRPr="00CB32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97AE2" w:rsidRPr="00CB32A8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изучения дисциплины «Экономика отрасли» является формирование у студентов навыков экономического мышления, основывающихся на системном знании основных экономических категорий (в их конкретных проявлениях применительно к управлению производством) и существующих между ними причинно-следственных связей, а также на научных </w:t>
            </w:r>
            <w:proofErr w:type="gram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подходах</w:t>
            </w:r>
            <w:proofErr w:type="gram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обеспечению рационального использования имеющихся в распоряжении общества материальных, трудовых и финансовых ресурсов.</w:t>
            </w:r>
          </w:p>
        </w:tc>
      </w:tr>
      <w:tr w:rsidR="00C97A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97AE2" w:rsidRPr="00CB32A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у студентов способности к объективной оценке экономического состояния предприятий и территорий, функционирующих в условиях рынка;</w:t>
            </w:r>
          </w:p>
        </w:tc>
      </w:tr>
      <w:tr w:rsidR="00C97AE2" w:rsidRPr="00CB32A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умения самостоятельно вырабатывать экономически обоснованные решения и прогнозировать последствия реализации подобных решений;</w:t>
            </w:r>
          </w:p>
        </w:tc>
      </w:tr>
      <w:tr w:rsidR="00C97AE2" w:rsidRPr="00CB32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 их воздействие на результаты финансово-хозяйственной деятельности предприятия.</w:t>
            </w:r>
          </w:p>
        </w:tc>
      </w:tr>
      <w:tr w:rsidR="00C97AE2" w:rsidRPr="00CB32A8">
        <w:trPr>
          <w:trHeight w:hRule="exact" w:val="277"/>
        </w:trPr>
        <w:tc>
          <w:tcPr>
            <w:tcW w:w="766" w:type="dxa"/>
          </w:tcPr>
          <w:p w:rsidR="00C97AE2" w:rsidRPr="004B7602" w:rsidRDefault="00C97AE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97AE2" w:rsidRPr="004B7602" w:rsidRDefault="00C97AE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97AE2" w:rsidRPr="004B7602" w:rsidRDefault="00C97AE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97AE2" w:rsidRPr="004B7602" w:rsidRDefault="00C97AE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97AE2" w:rsidRPr="004B7602" w:rsidRDefault="00C97AE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7AE2" w:rsidRPr="004B7602" w:rsidRDefault="00C97AE2">
            <w:pPr>
              <w:rPr>
                <w:lang w:val="ru-RU"/>
              </w:rPr>
            </w:pPr>
          </w:p>
        </w:tc>
      </w:tr>
      <w:tr w:rsidR="00C97AE2" w:rsidRPr="00CB32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97AE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C97AE2" w:rsidRPr="00CB32A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97AE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</w:p>
        </w:tc>
      </w:tr>
      <w:tr w:rsidR="00C97AE2" w:rsidRPr="00CB32A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97A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C97A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персоналом</w:t>
            </w:r>
            <w:proofErr w:type="spellEnd"/>
          </w:p>
        </w:tc>
      </w:tr>
      <w:tr w:rsidR="00C97AE2" w:rsidRPr="00CB32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Рынок транспортных услуг и качество транспортного обслуживания</w:t>
            </w:r>
          </w:p>
        </w:tc>
      </w:tr>
      <w:tr w:rsidR="00C97AE2" w:rsidRPr="00CB32A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и базовые технологии отрасли</w:t>
            </w:r>
          </w:p>
        </w:tc>
      </w:tr>
      <w:tr w:rsidR="00C97AE2" w:rsidRPr="00CB32A8">
        <w:trPr>
          <w:trHeight w:hRule="exact" w:val="277"/>
        </w:trPr>
        <w:tc>
          <w:tcPr>
            <w:tcW w:w="766" w:type="dxa"/>
          </w:tcPr>
          <w:p w:rsidR="00C97AE2" w:rsidRPr="004B7602" w:rsidRDefault="00C97AE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97AE2" w:rsidRPr="004B7602" w:rsidRDefault="00C97AE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97AE2" w:rsidRPr="004B7602" w:rsidRDefault="00C97AE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97AE2" w:rsidRPr="004B7602" w:rsidRDefault="00C97AE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97AE2" w:rsidRPr="004B7602" w:rsidRDefault="00C97AE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7AE2" w:rsidRPr="004B7602" w:rsidRDefault="00C97AE2">
            <w:pPr>
              <w:rPr>
                <w:lang w:val="ru-RU"/>
              </w:rPr>
            </w:pPr>
          </w:p>
        </w:tc>
      </w:tr>
      <w:tr w:rsidR="00C97AE2" w:rsidRPr="00CB32A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97AE2" w:rsidRPr="00CB32A8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     способностью использовать основы экономических знаний в различных сферах деятельности</w:t>
            </w:r>
          </w:p>
        </w:tc>
      </w:tr>
      <w:tr w:rsidR="00C97A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7AE2" w:rsidRPr="00CB32A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понятийный аппарат экономики отрасли</w:t>
            </w:r>
          </w:p>
        </w:tc>
      </w:tr>
      <w:tr w:rsidR="00C97A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институты</w:t>
            </w:r>
            <w:proofErr w:type="spellEnd"/>
          </w:p>
        </w:tc>
      </w:tr>
      <w:tr w:rsidR="00C97AE2" w:rsidRPr="00CB32A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современную ценность экономических благ</w:t>
            </w:r>
          </w:p>
        </w:tc>
      </w:tr>
      <w:tr w:rsidR="00C97A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7AE2" w:rsidRPr="00CB32A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анализировать социальную, внешнеэкономическую, бюджетно-налоговую и денежно-кредитную политику отраслей</w:t>
            </w:r>
          </w:p>
        </w:tc>
      </w:tr>
      <w:tr w:rsidR="00C97AE2" w:rsidRPr="00CB32A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определять место и роль отдельных субъектов в экономической жизни общества</w:t>
            </w:r>
          </w:p>
        </w:tc>
      </w:tr>
      <w:tr w:rsidR="00C97AE2" w:rsidRPr="00CB32A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 пользоваться специальной терминологией, используемой в современной экономической науке</w:t>
            </w:r>
          </w:p>
        </w:tc>
      </w:tr>
      <w:tr w:rsidR="00C97A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7AE2" w:rsidRPr="00CB32A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владеть анализом социально-экономических процессов, происходящих в </w:t>
            </w:r>
            <w:proofErr w:type="spell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отрасле</w:t>
            </w:r>
            <w:proofErr w:type="spellEnd"/>
          </w:p>
        </w:tc>
      </w:tr>
      <w:tr w:rsidR="00C97AE2" w:rsidRPr="00CB32A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 информацией, необходимой для ориентирования в основных текущих проблемах экономики</w:t>
            </w:r>
          </w:p>
        </w:tc>
      </w:tr>
      <w:tr w:rsidR="00C97AE2" w:rsidRPr="00CB32A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 принятия управленческих решений, используя полученные знания</w:t>
            </w:r>
          </w:p>
        </w:tc>
      </w:tr>
      <w:tr w:rsidR="00C97AE2" w:rsidRPr="00CB32A8">
        <w:trPr>
          <w:trHeight w:hRule="exact" w:val="11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способностью применять систему фундаментальных знаний (математических, естественнонаучных, инженерных и экономических) для идентификации, формулирования и решения технических и технологических проблем в области технологии, организации, планирования и управления технической и коммерческой эксплуатацией транспортных систем</w:t>
            </w:r>
          </w:p>
        </w:tc>
      </w:tr>
      <w:tr w:rsidR="00C97A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7AE2" w:rsidRPr="00CB32A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оценки эффективности и результативности решений технических и технологических проблем в области технологии, организации, планирования и управления</w:t>
            </w:r>
          </w:p>
        </w:tc>
      </w:tr>
      <w:tr w:rsidR="00C97AE2" w:rsidRPr="00CB32A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классические подходы к </w:t>
            </w:r>
            <w:proofErr w:type="spell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индентификации</w:t>
            </w:r>
            <w:proofErr w:type="spell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формулирования и решения технических и технологических проблем в области технологии, организации, планирования и управления</w:t>
            </w:r>
          </w:p>
        </w:tc>
      </w:tr>
      <w:tr w:rsidR="00C97AE2" w:rsidRPr="00CB32A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виды  источников информации, необходимые для формулирования и решения технических и технологических проблем в области профессиональной деятельности</w:t>
            </w:r>
          </w:p>
        </w:tc>
      </w:tr>
      <w:tr w:rsidR="00C97A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7A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бенчмаркинг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результатов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изменений</w:t>
            </w:r>
            <w:proofErr w:type="spellEnd"/>
          </w:p>
        </w:tc>
      </w:tr>
      <w:tr w:rsidR="00C97AE2" w:rsidRPr="00CB32A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решения технических и технологических проблем в области технологии, организации, планирования и управления</w:t>
            </w:r>
          </w:p>
        </w:tc>
      </w:tr>
      <w:tr w:rsidR="00C97AE2" w:rsidRPr="00CB32A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идентифицировать технические и  </w:t>
            </w:r>
            <w:proofErr w:type="spellStart"/>
            <w:proofErr w:type="gram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proofErr w:type="spellEnd"/>
            <w:proofErr w:type="gram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технологические проблемы в </w:t>
            </w:r>
            <w:proofErr w:type="spell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областипрофессиональной</w:t>
            </w:r>
            <w:proofErr w:type="spell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</w:tbl>
    <w:p w:rsidR="00C97AE2" w:rsidRPr="004B7602" w:rsidRDefault="004B7602">
      <w:pPr>
        <w:rPr>
          <w:sz w:val="0"/>
          <w:szCs w:val="0"/>
          <w:lang w:val="ru-RU"/>
        </w:rPr>
      </w:pPr>
      <w:r w:rsidRPr="004B760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84"/>
        <w:gridCol w:w="3244"/>
        <w:gridCol w:w="4798"/>
        <w:gridCol w:w="974"/>
      </w:tblGrid>
      <w:tr w:rsidR="00C97AE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C97AE2" w:rsidRDefault="00C97AE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97AE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7AE2" w:rsidRPr="00CB32A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оценки результатов, получаемых в ходе решения технических и технологических проблем в области технологии, организации, планирования и управления; формирования решений, направленных на улучшение ситуации</w:t>
            </w:r>
          </w:p>
        </w:tc>
      </w:tr>
      <w:tr w:rsidR="00C97AE2" w:rsidRPr="00CB32A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фундаментальных знаний (математических, инженерных, экономических) для решения технических и технологических проблем в области технологии, организации, планирования и управления</w:t>
            </w:r>
          </w:p>
        </w:tc>
      </w:tr>
      <w:tr w:rsidR="00C97AE2" w:rsidRPr="00CB32A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системой фундаментальных знаний (математических</w:t>
            </w:r>
            <w:proofErr w:type="gram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proofErr w:type="gram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нженерных)</w:t>
            </w:r>
          </w:p>
        </w:tc>
      </w:tr>
      <w:tr w:rsidR="00C97AE2" w:rsidRPr="00CB32A8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ПК-32: способностью к проведению технико-экономического анализа, поиску </w:t>
            </w:r>
            <w:proofErr w:type="gramStart"/>
            <w:r w:rsidRPr="004B76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путей сокращения цикла выполнения работ</w:t>
            </w:r>
            <w:proofErr w:type="gramEnd"/>
          </w:p>
        </w:tc>
      </w:tr>
      <w:tr w:rsidR="00C97AE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7AE2" w:rsidRPr="00CB32A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проведения технико-экономического анализа.</w:t>
            </w:r>
          </w:p>
        </w:tc>
      </w:tr>
      <w:tr w:rsidR="00C97AE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технологические процессы, техническую документацию, распорядительные акты</w:t>
            </w:r>
          </w:p>
          <w:p w:rsidR="00C97AE2" w:rsidRDefault="004B7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</w:tr>
      <w:tr w:rsidR="00C97AE2" w:rsidRPr="00CB32A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технологические и экономические особенности выполнения работ на предприятии</w:t>
            </w:r>
          </w:p>
        </w:tc>
      </w:tr>
      <w:tr w:rsidR="00C97AE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7A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технико-экономический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</w:p>
        </w:tc>
      </w:tr>
      <w:tr w:rsidR="00C97AE2" w:rsidRPr="00CB32A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подготовить исходные данные для составления планов, программ, проектов, смет</w:t>
            </w:r>
          </w:p>
        </w:tc>
      </w:tr>
      <w:tr w:rsidR="00C97AE2" w:rsidRPr="00CB32A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выполнить расчёт затрат и результатов деятельности предприятия</w:t>
            </w:r>
          </w:p>
        </w:tc>
      </w:tr>
      <w:tr w:rsidR="00C97AE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7AE2" w:rsidRPr="00CB32A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проведения технико-экономического анализа</w:t>
            </w:r>
          </w:p>
        </w:tc>
      </w:tr>
      <w:tr w:rsidR="00C97AE2" w:rsidRPr="00CB32A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расчёта затрат и результатов деятельности предприятия отрасли</w:t>
            </w:r>
          </w:p>
        </w:tc>
      </w:tr>
      <w:tr w:rsidR="00C97AE2" w:rsidRPr="00CB32A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расчёта затрат и результатов деятельности предприятия отрасли</w:t>
            </w:r>
          </w:p>
        </w:tc>
      </w:tr>
      <w:tr w:rsidR="00C97AE2" w:rsidRPr="00CB32A8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ПК-34: способностью к оценке затрат и результатов деятельности транспортной организации</w:t>
            </w:r>
          </w:p>
        </w:tc>
      </w:tr>
      <w:tr w:rsidR="00C97AE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7AE2" w:rsidRPr="00CB32A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подходы к интерпретации полученных результатов деятельности предприятий отрасли; их оптимизации</w:t>
            </w:r>
          </w:p>
        </w:tc>
      </w:tr>
      <w:tr w:rsidR="00C97AE2" w:rsidRPr="00CB32A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эффективности и результативности деятельности предприятий отрасли, подходы к оценке затрат</w:t>
            </w:r>
          </w:p>
        </w:tc>
      </w:tr>
      <w:tr w:rsidR="00C97AE2" w:rsidRPr="00CB32A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перечень источников информации и их содержание, необходимых для систематизации и обобщению показателей эффективности и результативности деятельности предприятий отрасли</w:t>
            </w:r>
          </w:p>
        </w:tc>
      </w:tr>
      <w:tr w:rsidR="00C97AE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7AE2" w:rsidRPr="00CB32A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интерпретировать полученные результаты хозяйственной деятельности предприятий отрасли</w:t>
            </w:r>
          </w:p>
        </w:tc>
      </w:tr>
      <w:tr w:rsidR="00C97AE2" w:rsidRPr="00CB32A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расчитывать</w:t>
            </w:r>
            <w:proofErr w:type="spell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показатели состояния и развития хозяйственной деятельности предприятий отрасли; оценивать затраты компании</w:t>
            </w:r>
          </w:p>
        </w:tc>
      </w:tr>
      <w:tr w:rsidR="00C97AE2" w:rsidRPr="00CB32A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систематизировать и обобщать информацию по использованию ресурсов и формированию затрат;</w:t>
            </w:r>
          </w:p>
        </w:tc>
      </w:tr>
      <w:tr w:rsidR="00C97AE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7AE2" w:rsidRPr="00CB32A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gram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интерпретации полученных результатов хозяйственной деятельности предприятий отрасли</w:t>
            </w:r>
            <w:proofErr w:type="gramEnd"/>
          </w:p>
        </w:tc>
      </w:tr>
      <w:tr w:rsidR="00C97AE2" w:rsidRPr="00CB32A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систематизации и обобщения информации по использованию ресурсов и формированию затрат; по хозяйственной деятельности предприятия отрасли</w:t>
            </w:r>
          </w:p>
        </w:tc>
      </w:tr>
      <w:tr w:rsidR="00C97AE2" w:rsidRPr="00CB32A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подготовки информации, необходимой для выполнения задач профессиональной деятельности</w:t>
            </w:r>
          </w:p>
        </w:tc>
      </w:tr>
      <w:tr w:rsidR="00C97AE2" w:rsidRPr="00CB32A8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4B76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4B76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C97AE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7AE2" w:rsidRPr="00CB32A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использования основ философских знаний для формирования мировоззренческой позиции  в проектной деятельности;</w:t>
            </w:r>
          </w:p>
        </w:tc>
      </w:tr>
      <w:tr w:rsidR="00C97AE2" w:rsidRPr="00CB32A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подходы к </w:t>
            </w:r>
            <w:proofErr w:type="spell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индентификации</w:t>
            </w:r>
            <w:proofErr w:type="spell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 интерпретации профессиональной  деятельности исходя из сформированной мировоззренческой позиции;</w:t>
            </w:r>
          </w:p>
        </w:tc>
      </w:tr>
      <w:tr w:rsidR="00C97AE2" w:rsidRPr="00CB32A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классические подходы к </w:t>
            </w:r>
            <w:proofErr w:type="spell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индентификации</w:t>
            </w:r>
            <w:proofErr w:type="spell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формулирования и решения технических и технологических проблем в области технологии, организации, планирования и управления;</w:t>
            </w:r>
          </w:p>
        </w:tc>
      </w:tr>
      <w:tr w:rsidR="00C97AE2" w:rsidRPr="00CB32A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оценки эффективности и результативности решений технических и технологических проблем в области технологии, организации, планирования и управления;</w:t>
            </w:r>
          </w:p>
        </w:tc>
      </w:tr>
      <w:tr w:rsidR="00C97AE2" w:rsidRPr="00CB32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эффективности и результативности деятельности предприятий отрасли, подходы к оценке затрат;</w:t>
            </w:r>
          </w:p>
        </w:tc>
      </w:tr>
      <w:tr w:rsidR="00C97AE2" w:rsidRPr="00CB32A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подходы к интерпретации полученных результатов деятельности предприятий отрасли, их оптимизация.</w:t>
            </w:r>
          </w:p>
        </w:tc>
      </w:tr>
      <w:tr w:rsidR="00C97AE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7AE2" w:rsidRPr="00CB32A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классифицировать и </w:t>
            </w:r>
            <w:proofErr w:type="spell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системтизировать</w:t>
            </w:r>
            <w:proofErr w:type="spell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учебный материал дисциплины с использованием философских категорий и принципов;</w:t>
            </w:r>
          </w:p>
        </w:tc>
      </w:tr>
    </w:tbl>
    <w:p w:rsidR="00C97AE2" w:rsidRPr="004B7602" w:rsidRDefault="004B7602">
      <w:pPr>
        <w:rPr>
          <w:sz w:val="0"/>
          <w:szCs w:val="0"/>
          <w:lang w:val="ru-RU"/>
        </w:rPr>
      </w:pPr>
      <w:r w:rsidRPr="004B760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81"/>
        <w:gridCol w:w="3290"/>
        <w:gridCol w:w="955"/>
        <w:gridCol w:w="690"/>
        <w:gridCol w:w="1108"/>
        <w:gridCol w:w="1242"/>
        <w:gridCol w:w="675"/>
        <w:gridCol w:w="392"/>
        <w:gridCol w:w="975"/>
      </w:tblGrid>
      <w:tr w:rsidR="00C97AE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C97AE2" w:rsidRDefault="00C97AE2"/>
        </w:tc>
        <w:tc>
          <w:tcPr>
            <w:tcW w:w="710" w:type="dxa"/>
          </w:tcPr>
          <w:p w:rsidR="00C97AE2" w:rsidRDefault="00C97AE2"/>
        </w:tc>
        <w:tc>
          <w:tcPr>
            <w:tcW w:w="1135" w:type="dxa"/>
          </w:tcPr>
          <w:p w:rsidR="00C97AE2" w:rsidRDefault="00C97AE2"/>
        </w:tc>
        <w:tc>
          <w:tcPr>
            <w:tcW w:w="1277" w:type="dxa"/>
          </w:tcPr>
          <w:p w:rsidR="00C97AE2" w:rsidRDefault="00C97AE2"/>
        </w:tc>
        <w:tc>
          <w:tcPr>
            <w:tcW w:w="710" w:type="dxa"/>
          </w:tcPr>
          <w:p w:rsidR="00C97AE2" w:rsidRDefault="00C97AE2"/>
        </w:tc>
        <w:tc>
          <w:tcPr>
            <w:tcW w:w="426" w:type="dxa"/>
          </w:tcPr>
          <w:p w:rsidR="00C97AE2" w:rsidRDefault="00C97AE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97AE2" w:rsidRPr="00CB32A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 оценивать результаты профессиональной деятельности исходя из сформированной мировоззренческой позиции;</w:t>
            </w:r>
          </w:p>
        </w:tc>
      </w:tr>
      <w:tr w:rsidR="00C97AE2" w:rsidRPr="00CB32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идентифицировать технические и  </w:t>
            </w:r>
            <w:proofErr w:type="spellStart"/>
            <w:proofErr w:type="gram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proofErr w:type="spellEnd"/>
            <w:proofErr w:type="gram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технологические проблемы в </w:t>
            </w:r>
            <w:proofErr w:type="spell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областипрофессиональной</w:t>
            </w:r>
            <w:proofErr w:type="spell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деятельности;</w:t>
            </w:r>
          </w:p>
        </w:tc>
      </w:tr>
      <w:tr w:rsidR="00C97AE2" w:rsidRPr="00CB32A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решения технических и технологических проблем в области технологии, организации, планирования и управления;</w:t>
            </w:r>
          </w:p>
        </w:tc>
      </w:tr>
      <w:tr w:rsidR="00C97AE2" w:rsidRPr="00CB32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расчитывать</w:t>
            </w:r>
            <w:proofErr w:type="spell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показатели состояния и развития хозяйственной деятельности предприятий отрасли;</w:t>
            </w:r>
          </w:p>
        </w:tc>
      </w:tr>
      <w:tr w:rsidR="00C97A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оценивать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затраты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компании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97AE2" w:rsidRPr="00CB32A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интерпретировать полученные результаты хозяйственной деятельности предприятий отрасли.</w:t>
            </w:r>
          </w:p>
        </w:tc>
      </w:tr>
      <w:tr w:rsidR="00C97AE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97AE2" w:rsidRPr="00CB32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общенаучных методов исследования на практике;</w:t>
            </w:r>
          </w:p>
        </w:tc>
      </w:tr>
      <w:tr w:rsidR="00C97AE2" w:rsidRPr="00CB32A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фундаментальных знаний (математических, инженерных, экономических) для решения технических и технологических проблем в области технологии, организации, планирования и управления;</w:t>
            </w:r>
          </w:p>
        </w:tc>
      </w:tr>
      <w:tr w:rsidR="00C97AE2" w:rsidRPr="00CB32A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оценки результатов, получаемых в ходе решения технических и технологических проблем в области технологии, организации, планирования и управления;</w:t>
            </w:r>
          </w:p>
        </w:tc>
      </w:tr>
      <w:tr w:rsidR="00C97AE2" w:rsidRPr="00CB32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решений, направленных на улучшение ситуации;</w:t>
            </w:r>
          </w:p>
        </w:tc>
      </w:tr>
      <w:tr w:rsidR="00C97AE2" w:rsidRPr="00CB32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систематизации и обобщения информации по использованию ресурсов и формированию затрат;</w:t>
            </w:r>
          </w:p>
        </w:tc>
      </w:tr>
      <w:tr w:rsidR="00C97AE2" w:rsidRPr="00CB32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 хозяйственной деятельности предприятия отрасли;</w:t>
            </w:r>
          </w:p>
        </w:tc>
      </w:tr>
      <w:tr w:rsidR="00C97AE2" w:rsidRPr="00CB32A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интерпретации полученных результатов хозяйственной деятельности предприятий отрасли.</w:t>
            </w:r>
          </w:p>
        </w:tc>
      </w:tr>
      <w:tr w:rsidR="00C97AE2" w:rsidRPr="00CB32A8">
        <w:trPr>
          <w:trHeight w:hRule="exact" w:val="277"/>
        </w:trPr>
        <w:tc>
          <w:tcPr>
            <w:tcW w:w="766" w:type="dxa"/>
          </w:tcPr>
          <w:p w:rsidR="00C97AE2" w:rsidRPr="004B7602" w:rsidRDefault="00C97AE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97AE2" w:rsidRPr="004B7602" w:rsidRDefault="00C97AE2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C97AE2" w:rsidRPr="004B7602" w:rsidRDefault="00C97AE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97AE2" w:rsidRPr="004B7602" w:rsidRDefault="00C97AE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97AE2" w:rsidRPr="004B7602" w:rsidRDefault="00C97AE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97AE2" w:rsidRPr="004B7602" w:rsidRDefault="00C97AE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97AE2" w:rsidRPr="004B7602" w:rsidRDefault="00C97AE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97AE2" w:rsidRPr="004B7602" w:rsidRDefault="00C97AE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97AE2" w:rsidRPr="004B7602" w:rsidRDefault="00C97AE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7AE2" w:rsidRPr="004B7602" w:rsidRDefault="00C97AE2">
            <w:pPr>
              <w:rPr>
                <w:lang w:val="ru-RU"/>
              </w:rPr>
            </w:pPr>
          </w:p>
        </w:tc>
      </w:tr>
      <w:tr w:rsidR="00C97AE2" w:rsidRPr="00CB32A8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97AE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97AE2" w:rsidRPr="00CB32A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C97AE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Предприятие отрасли как субъект и объект предпринимательской 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C97AE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C97AE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C97AE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C97AE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C97AE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C97AE2">
            <w:pPr>
              <w:rPr>
                <w:lang w:val="ru-RU"/>
              </w:rPr>
            </w:pPr>
          </w:p>
        </w:tc>
      </w:tr>
      <w:tr w:rsidR="00C97AE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национальной экономики: территориальная, отраслевая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C97AE2"/>
        </w:tc>
      </w:tr>
      <w:tr w:rsidR="00C97AE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Установление экономических границ отрасли и факторов, их определяющих /</w:t>
            </w:r>
            <w:proofErr w:type="spellStart"/>
            <w:proofErr w:type="gram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C97AE2"/>
        </w:tc>
      </w:tr>
      <w:tr w:rsidR="00C97AE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Предприятие отрасли: содержание, особенности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C97AE2"/>
        </w:tc>
      </w:tr>
      <w:tr w:rsidR="00C97AE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</w:t>
            </w:r>
            <w:proofErr w:type="gram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</w:t>
            </w:r>
            <w:proofErr w:type="gramEnd"/>
          </w:p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 и особенностей функционирования предприятия отрасли /</w:t>
            </w:r>
            <w:proofErr w:type="spellStart"/>
            <w:proofErr w:type="gram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C97AE2"/>
        </w:tc>
      </w:tr>
      <w:tr w:rsidR="00C97AE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C97AE2"/>
        </w:tc>
      </w:tr>
      <w:tr w:rsidR="00C97AE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Типы производственной структуры предприятия. Типы производств и их технико-экономическая характеристика /</w:t>
            </w:r>
            <w:proofErr w:type="spellStart"/>
            <w:proofErr w:type="gram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C97AE2"/>
        </w:tc>
      </w:tr>
      <w:tr w:rsidR="00C97AE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общественной организации</w:t>
            </w:r>
          </w:p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C97AE2"/>
        </w:tc>
      </w:tr>
      <w:tr w:rsidR="00C97AE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Концентрация производства, специализация производства, кооперирование и комбинирование производства: ситуационные задачи /</w:t>
            </w:r>
            <w:proofErr w:type="spellStart"/>
            <w:proofErr w:type="gram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C97AE2"/>
        </w:tc>
      </w:tr>
      <w:tr w:rsidR="00C97AE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рыночной концентрации фирм на рынке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ПК- 32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C97AE2"/>
        </w:tc>
      </w:tr>
      <w:tr w:rsidR="00C97AE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рыночной концентрации фирм на рынке /</w:t>
            </w:r>
            <w:proofErr w:type="spellStart"/>
            <w:proofErr w:type="gram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C97AE2"/>
        </w:tc>
      </w:tr>
      <w:tr w:rsidR="00C97AE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Продукт отрасли: трактовка, сущность, содержание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ПК- 32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C97AE2"/>
        </w:tc>
      </w:tr>
      <w:tr w:rsidR="00C97AE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Дифференциация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продукта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C97AE2"/>
        </w:tc>
      </w:tr>
      <w:tr w:rsidR="00C97AE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производственного процесса на предприятиях отрасли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C97AE2"/>
        </w:tc>
      </w:tr>
    </w:tbl>
    <w:p w:rsidR="00C97AE2" w:rsidRDefault="004B760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68"/>
        <w:gridCol w:w="917"/>
        <w:gridCol w:w="674"/>
        <w:gridCol w:w="1094"/>
        <w:gridCol w:w="1199"/>
        <w:gridCol w:w="663"/>
        <w:gridCol w:w="381"/>
        <w:gridCol w:w="935"/>
      </w:tblGrid>
      <w:tr w:rsidR="00C97AE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C97AE2" w:rsidRDefault="00C97AE2"/>
        </w:tc>
        <w:tc>
          <w:tcPr>
            <w:tcW w:w="710" w:type="dxa"/>
          </w:tcPr>
          <w:p w:rsidR="00C97AE2" w:rsidRDefault="00C97AE2"/>
        </w:tc>
        <w:tc>
          <w:tcPr>
            <w:tcW w:w="1135" w:type="dxa"/>
          </w:tcPr>
          <w:p w:rsidR="00C97AE2" w:rsidRDefault="00C97AE2"/>
        </w:tc>
        <w:tc>
          <w:tcPr>
            <w:tcW w:w="1277" w:type="dxa"/>
          </w:tcPr>
          <w:p w:rsidR="00C97AE2" w:rsidRDefault="00C97AE2"/>
        </w:tc>
        <w:tc>
          <w:tcPr>
            <w:tcW w:w="710" w:type="dxa"/>
          </w:tcPr>
          <w:p w:rsidR="00C97AE2" w:rsidRDefault="00C97AE2"/>
        </w:tc>
        <w:tc>
          <w:tcPr>
            <w:tcW w:w="426" w:type="dxa"/>
          </w:tcPr>
          <w:p w:rsidR="00C97AE2" w:rsidRDefault="00C97AE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97AE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организации производственного процесса на предприятиях отрасли в рамках функционального подхода /</w:t>
            </w:r>
            <w:proofErr w:type="spellStart"/>
            <w:proofErr w:type="gram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C97AE2"/>
        </w:tc>
      </w:tr>
      <w:tr w:rsidR="00C97AE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Производственные ресурсы предприятия отрасли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C97AE2"/>
        </w:tc>
      </w:tr>
      <w:tr w:rsidR="00C97AE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использования производственных ресурсов предприятия отрасли /</w:t>
            </w:r>
            <w:proofErr w:type="spellStart"/>
            <w:proofErr w:type="gram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C97AE2"/>
        </w:tc>
      </w:tr>
      <w:tr w:rsidR="00C97AE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Выделение специфики производственных ресурсов предприятий отрасли /</w:t>
            </w:r>
            <w:proofErr w:type="gram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C97AE2"/>
        </w:tc>
      </w:tr>
      <w:tr w:rsidR="00C97AE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Хозяйственная деятельность предприятия отрасли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ПК- 32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C97AE2"/>
        </w:tc>
      </w:tr>
      <w:tr w:rsidR="00C97AE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эффективности и результативности хозяйственной деятельности предприятия отрасли /</w:t>
            </w:r>
            <w:proofErr w:type="spellStart"/>
            <w:proofErr w:type="gram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C97AE2"/>
        </w:tc>
      </w:tr>
      <w:tr w:rsidR="00C97AE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Выделение специфики хозяйственной деятельности предприятия отрасли /</w:t>
            </w:r>
            <w:proofErr w:type="gram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C97AE2"/>
        </w:tc>
      </w:tr>
      <w:tr w:rsidR="00C97AE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виды деятельности предприятия отрасли: инвестиционная, инновационная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ПК- 32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C97AE2"/>
        </w:tc>
      </w:tr>
      <w:tr w:rsidR="00C97AE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оценка отдельных видов деятельности предприятия отрасли /</w:t>
            </w:r>
            <w:proofErr w:type="spellStart"/>
            <w:proofErr w:type="gram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ПК-32 ПК- 34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C97AE2"/>
        </w:tc>
      </w:tr>
      <w:tr w:rsidR="00C97AE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Обобщающая характеристика отдельных видов деятельности предприятия отрасли /</w:t>
            </w:r>
            <w:proofErr w:type="gram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ПК- 32 ПК-34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C97AE2"/>
        </w:tc>
      </w:tr>
      <w:tr w:rsidR="00C97AE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C97AE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C97AE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C97AE2"/>
        </w:tc>
      </w:tr>
      <w:tr w:rsidR="00C97AE2">
        <w:trPr>
          <w:trHeight w:hRule="exact" w:val="277"/>
        </w:trPr>
        <w:tc>
          <w:tcPr>
            <w:tcW w:w="993" w:type="dxa"/>
          </w:tcPr>
          <w:p w:rsidR="00C97AE2" w:rsidRDefault="00C97AE2"/>
        </w:tc>
        <w:tc>
          <w:tcPr>
            <w:tcW w:w="3687" w:type="dxa"/>
          </w:tcPr>
          <w:p w:rsidR="00C97AE2" w:rsidRDefault="00C97AE2"/>
        </w:tc>
        <w:tc>
          <w:tcPr>
            <w:tcW w:w="851" w:type="dxa"/>
          </w:tcPr>
          <w:p w:rsidR="00C97AE2" w:rsidRDefault="00C97AE2"/>
        </w:tc>
        <w:tc>
          <w:tcPr>
            <w:tcW w:w="710" w:type="dxa"/>
          </w:tcPr>
          <w:p w:rsidR="00C97AE2" w:rsidRDefault="00C97AE2"/>
        </w:tc>
        <w:tc>
          <w:tcPr>
            <w:tcW w:w="1135" w:type="dxa"/>
          </w:tcPr>
          <w:p w:rsidR="00C97AE2" w:rsidRDefault="00C97AE2"/>
        </w:tc>
        <w:tc>
          <w:tcPr>
            <w:tcW w:w="1277" w:type="dxa"/>
          </w:tcPr>
          <w:p w:rsidR="00C97AE2" w:rsidRDefault="00C97AE2"/>
        </w:tc>
        <w:tc>
          <w:tcPr>
            <w:tcW w:w="710" w:type="dxa"/>
          </w:tcPr>
          <w:p w:rsidR="00C97AE2" w:rsidRDefault="00C97AE2"/>
        </w:tc>
        <w:tc>
          <w:tcPr>
            <w:tcW w:w="426" w:type="dxa"/>
          </w:tcPr>
          <w:p w:rsidR="00C97AE2" w:rsidRDefault="00C97AE2"/>
        </w:tc>
        <w:tc>
          <w:tcPr>
            <w:tcW w:w="993" w:type="dxa"/>
          </w:tcPr>
          <w:p w:rsidR="00C97AE2" w:rsidRDefault="00C97AE2"/>
        </w:tc>
      </w:tr>
      <w:tr w:rsidR="00C97AE2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97AE2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97AE2" w:rsidRPr="00CB32A8">
        <w:trPr>
          <w:trHeight w:hRule="exact" w:val="696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(2 курс)</w:t>
            </w:r>
          </w:p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Структура национальной экономики: территориальная, отраслевая</w:t>
            </w:r>
          </w:p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Экономические границы отрасли и факторы, их определяющие</w:t>
            </w:r>
          </w:p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Отрасли экономики. Важнейшие отрасли промышленности, их характеристика</w:t>
            </w:r>
          </w:p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Предприятие отрасли: содержание, особенности</w:t>
            </w:r>
          </w:p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Основные характеристики и особенности функционирования предприятий отрасли</w:t>
            </w:r>
          </w:p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Производственное предприятие как хозяйствующий субъект в рыночной экономике</w:t>
            </w:r>
          </w:p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Производственная структура предприятия</w:t>
            </w:r>
          </w:p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Типы производственной структуры предприятия. Типы производств и их технико-экономическая характеристика</w:t>
            </w:r>
          </w:p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Факторы, влияющие на производственную структуру предприятия отрасли и пути ее совершенствования</w:t>
            </w:r>
          </w:p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Формы общественной организации производства</w:t>
            </w:r>
          </w:p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Концентрация производства, специализация производства, кооперирование и комбинирование производства: ситуационные задачи</w:t>
            </w:r>
          </w:p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Концепция производства и ее формы</w:t>
            </w:r>
          </w:p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Показатели рыночной концентрации фирм на рынке</w:t>
            </w:r>
          </w:p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Показатели рыночной концентрации фирм на рынке</w:t>
            </w:r>
          </w:p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Анализ рынка по парадигме  «Структура – поведение – результат»</w:t>
            </w:r>
          </w:p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Продукт отрасли: трактовка, сущность, содержание</w:t>
            </w:r>
          </w:p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Дифференциация продукта отрасли</w:t>
            </w:r>
          </w:p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Содержание и функциональная насыщенность продукта предприятия отрасли</w:t>
            </w:r>
          </w:p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Доминирующая фирма</w:t>
            </w:r>
          </w:p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Поведение доминирующей фирмы на рынке</w:t>
            </w:r>
          </w:p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Барьеры входа в отрасль как фактор поведения доминирующей фирмы. </w:t>
            </w:r>
            <w:proofErr w:type="spell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Квазиконкурентные</w:t>
            </w:r>
            <w:proofErr w:type="spell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рынки</w:t>
            </w:r>
          </w:p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Организация производственного процесса на предприятиях отрасли</w:t>
            </w:r>
          </w:p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Организация производственного процесса на предприятиях отрасли в рамках функционального подхода</w:t>
            </w:r>
          </w:p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Организация производственного процесса на предприятиях отрасли в рамках процессного подхода</w:t>
            </w:r>
          </w:p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Производственные ресурсы предприятия отрасли</w:t>
            </w:r>
          </w:p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Показатели использования производственных ресурсов предприятия отрасли</w:t>
            </w:r>
          </w:p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Специфика производственных ресурсов предприятий отрасли</w:t>
            </w:r>
          </w:p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Хозяйственная деятельность предприятия отрасли</w:t>
            </w:r>
          </w:p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Показатели эффективности и результативности хозяйственной деятельности предприятия отрасли</w:t>
            </w:r>
          </w:p>
        </w:tc>
      </w:tr>
    </w:tbl>
    <w:p w:rsidR="00C97AE2" w:rsidRPr="004B7602" w:rsidRDefault="004B7602">
      <w:pPr>
        <w:rPr>
          <w:sz w:val="0"/>
          <w:szCs w:val="0"/>
          <w:lang w:val="ru-RU"/>
        </w:rPr>
      </w:pPr>
      <w:r w:rsidRPr="004B760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934"/>
        <w:gridCol w:w="1877"/>
        <w:gridCol w:w="3152"/>
        <w:gridCol w:w="1581"/>
        <w:gridCol w:w="964"/>
      </w:tblGrid>
      <w:tr w:rsidR="00C97AE2" w:rsidTr="00CB32A8">
        <w:trPr>
          <w:trHeight w:hRule="exact" w:val="416"/>
        </w:trPr>
        <w:tc>
          <w:tcPr>
            <w:tcW w:w="4577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152" w:type="dxa"/>
          </w:tcPr>
          <w:p w:rsidR="00C97AE2" w:rsidRDefault="00C97AE2"/>
        </w:tc>
        <w:tc>
          <w:tcPr>
            <w:tcW w:w="1581" w:type="dxa"/>
          </w:tcPr>
          <w:p w:rsidR="00C97AE2" w:rsidRDefault="00C97AE2"/>
        </w:tc>
        <w:tc>
          <w:tcPr>
            <w:tcW w:w="964" w:type="dxa"/>
            <w:shd w:val="clear" w:color="C0C0C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C97AE2" w:rsidRPr="00CB32A8" w:rsidTr="00CB32A8">
        <w:trPr>
          <w:trHeight w:hRule="exact" w:val="91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Выделение специфики хозяйственной деятельности предприятия отрасли</w:t>
            </w:r>
          </w:p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Отдельные виды деятельности предприятия отрасли: инвестиционная, инновационная</w:t>
            </w:r>
          </w:p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Экономическая оценка отдельных видов деятельности предприятия отрасли</w:t>
            </w:r>
          </w:p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Обобщающая характеристика отдельных видов деятельности предприятия отрасли</w:t>
            </w:r>
          </w:p>
        </w:tc>
      </w:tr>
      <w:tr w:rsidR="00C97AE2" w:rsidTr="00CB32A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97AE2" w:rsidRPr="00CB32A8" w:rsidTr="00CB32A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C97AE2" w:rsidTr="00CB32A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97AE2" w:rsidRPr="00CB32A8" w:rsidTr="00CB32A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практические работы, контрольная работа</w:t>
            </w:r>
          </w:p>
        </w:tc>
      </w:tr>
      <w:tr w:rsidR="00C97AE2" w:rsidRPr="00CB32A8" w:rsidTr="00CB32A8">
        <w:trPr>
          <w:trHeight w:hRule="exact" w:val="277"/>
        </w:trPr>
        <w:tc>
          <w:tcPr>
            <w:tcW w:w="766" w:type="dxa"/>
          </w:tcPr>
          <w:p w:rsidR="00C97AE2" w:rsidRPr="004B7602" w:rsidRDefault="00C97AE2">
            <w:pPr>
              <w:rPr>
                <w:lang w:val="ru-RU"/>
              </w:rPr>
            </w:pPr>
          </w:p>
        </w:tc>
        <w:tc>
          <w:tcPr>
            <w:tcW w:w="1934" w:type="dxa"/>
          </w:tcPr>
          <w:p w:rsidR="00C97AE2" w:rsidRPr="004B7602" w:rsidRDefault="00C97AE2">
            <w:pPr>
              <w:rPr>
                <w:lang w:val="ru-RU"/>
              </w:rPr>
            </w:pPr>
          </w:p>
        </w:tc>
        <w:tc>
          <w:tcPr>
            <w:tcW w:w="1877" w:type="dxa"/>
          </w:tcPr>
          <w:p w:rsidR="00C97AE2" w:rsidRPr="004B7602" w:rsidRDefault="00C97AE2">
            <w:pPr>
              <w:rPr>
                <w:lang w:val="ru-RU"/>
              </w:rPr>
            </w:pPr>
          </w:p>
        </w:tc>
        <w:tc>
          <w:tcPr>
            <w:tcW w:w="3152" w:type="dxa"/>
          </w:tcPr>
          <w:p w:rsidR="00C97AE2" w:rsidRPr="004B7602" w:rsidRDefault="00C97AE2">
            <w:pPr>
              <w:rPr>
                <w:lang w:val="ru-RU"/>
              </w:rPr>
            </w:pPr>
          </w:p>
        </w:tc>
        <w:tc>
          <w:tcPr>
            <w:tcW w:w="1581" w:type="dxa"/>
          </w:tcPr>
          <w:p w:rsidR="00C97AE2" w:rsidRPr="004B7602" w:rsidRDefault="00C97AE2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C97AE2" w:rsidRPr="004B7602" w:rsidRDefault="00C97AE2">
            <w:pPr>
              <w:rPr>
                <w:lang w:val="ru-RU"/>
              </w:rPr>
            </w:pPr>
          </w:p>
        </w:tc>
      </w:tr>
      <w:tr w:rsidR="00C97AE2" w:rsidRPr="00CB32A8" w:rsidTr="00CB32A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97AE2" w:rsidTr="00CB32A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97AE2" w:rsidTr="00CB32A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97AE2" w:rsidTr="00CB32A8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C97AE2"/>
        </w:tc>
        <w:tc>
          <w:tcPr>
            <w:tcW w:w="1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97AE2" w:rsidTr="00CB32A8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Грибов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В.Д.</w:t>
            </w:r>
          </w:p>
        </w:tc>
        <w:tc>
          <w:tcPr>
            <w:tcW w:w="5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).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C97AE2" w:rsidTr="00CB32A8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/ С.С.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Скобкин</w:t>
            </w:r>
            <w:proofErr w:type="spellEnd"/>
          </w:p>
        </w:tc>
        <w:tc>
          <w:tcPr>
            <w:tcW w:w="5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C97AE2" w:rsidTr="00CB32A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97AE2" w:rsidTr="00CB32A8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C97AE2"/>
        </w:tc>
        <w:tc>
          <w:tcPr>
            <w:tcW w:w="1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97AE2" w:rsidTr="00CB32A8">
        <w:trPr>
          <w:trHeight w:hRule="exact" w:val="478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Сергеев И.В., Веретенникова И.И.</w:t>
            </w:r>
          </w:p>
        </w:tc>
        <w:tc>
          <w:tcPr>
            <w:tcW w:w="5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организаций (предприятий): </w:t>
            </w:r>
            <w:proofErr w:type="spell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бакалавров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C97AE2" w:rsidTr="00CB32A8">
        <w:trPr>
          <w:trHeight w:hRule="exact" w:val="69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Чечевицына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5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организации: Практикум: </w:t>
            </w:r>
            <w:proofErr w:type="spell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сред.проф.образования</w:t>
            </w:r>
            <w:proofErr w:type="spell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Допущено М-</w:t>
            </w:r>
            <w:proofErr w:type="spell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C97AE2" w:rsidTr="00CB32A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C97AE2" w:rsidTr="00CB32A8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C97AE2"/>
        </w:tc>
        <w:tc>
          <w:tcPr>
            <w:tcW w:w="1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97AE2" w:rsidTr="00CB32A8">
        <w:trPr>
          <w:trHeight w:hRule="exact" w:val="478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Волков О.И., Скляренко В.К.</w:t>
            </w:r>
          </w:p>
        </w:tc>
        <w:tc>
          <w:tcPr>
            <w:tcW w:w="5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предприятия: </w:t>
            </w:r>
            <w:proofErr w:type="spell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экон.спец.и</w:t>
            </w:r>
            <w:proofErr w:type="spell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напр.:рек</w:t>
            </w:r>
            <w:proofErr w:type="spell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2013</w:t>
            </w:r>
          </w:p>
        </w:tc>
      </w:tr>
      <w:tr w:rsidR="00C97AE2" w:rsidTr="00CB32A8">
        <w:trPr>
          <w:trHeight w:hRule="exact" w:val="69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Чечевицына</w:t>
            </w:r>
            <w:proofErr w:type="spell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Л.Н., </w:t>
            </w:r>
            <w:proofErr w:type="spell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Хачадурова</w:t>
            </w:r>
            <w:proofErr w:type="spell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Е.В.</w:t>
            </w:r>
          </w:p>
        </w:tc>
        <w:tc>
          <w:tcPr>
            <w:tcW w:w="5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организации: </w:t>
            </w:r>
            <w:proofErr w:type="spell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сред.проф.образования</w:t>
            </w:r>
            <w:proofErr w:type="spell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Допущено </w:t>
            </w:r>
            <w:proofErr w:type="gram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</w:t>
            </w:r>
            <w:proofErr w:type="gram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C97AE2" w:rsidRPr="00CB32A8" w:rsidTr="00CB32A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97AE2" w:rsidRPr="00CB32A8" w:rsidTr="00CB32A8">
        <w:trPr>
          <w:trHeight w:hRule="exact" w:val="478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Горфинкель В. Я. , Антонова О. В. , Базилевич А. И. , Блинов А. О. , Бобков Л. В. Экономика предприятия: учебник / М.: </w:t>
            </w:r>
            <w:proofErr w:type="spell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-Дана, 2013, 664 с.</w:t>
            </w:r>
            <w:proofErr w:type="gram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</w:t>
            </w:r>
          </w:p>
        </w:tc>
      </w:tr>
      <w:tr w:rsidR="00C97AE2" w:rsidTr="00CB32A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C97AE2" w:rsidTr="00CB32A8">
        <w:trPr>
          <w:trHeight w:hRule="exact" w:val="279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CB32A8" w:rsidRDefault="00CB32A8">
            <w:pPr>
              <w:spacing w:after="0" w:line="240" w:lineRule="auto"/>
              <w:rPr>
                <w:sz w:val="19"/>
                <w:szCs w:val="19"/>
              </w:rPr>
            </w:pPr>
            <w:r w:rsidRPr="00CB32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Adobe Acrobat Reader DC</w:t>
            </w:r>
            <w:r w:rsidRPr="00CB32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 w:rsidRPr="00CB32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Google Chrome</w:t>
            </w:r>
            <w:r w:rsidRPr="00CB32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CB32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WinRar</w:t>
            </w:r>
            <w:bookmarkStart w:id="0" w:name="_GoBack"/>
            <w:bookmarkEnd w:id="0"/>
            <w:proofErr w:type="spellEnd"/>
          </w:p>
        </w:tc>
      </w:tr>
      <w:tr w:rsidR="00C97AE2" w:rsidTr="00CB32A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C97AE2" w:rsidRPr="00CB32A8" w:rsidTr="00CB32A8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C97AE2" w:rsidRPr="00CB32A8" w:rsidTr="00CB32A8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C97AE2" w:rsidRPr="00CB32A8" w:rsidTr="00CB32A8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C97AE2" w:rsidRPr="00CB32A8" w:rsidTr="00CB32A8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C97AE2" w:rsidRPr="00CB32A8" w:rsidTr="00CB32A8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C97AE2" w:rsidRPr="00CB32A8" w:rsidTr="00CB32A8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proofErr w:type="spell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             Бизнес-портал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AUR</w:t>
            </w: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C97AE2" w:rsidRPr="00CB32A8" w:rsidTr="00CB32A8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exin</w:t>
            </w:r>
            <w:proofErr w:type="spell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Агентство консультаций и деловой информации «Экономика»</w:t>
            </w:r>
          </w:p>
        </w:tc>
      </w:tr>
      <w:tr w:rsidR="00C97AE2" w:rsidRPr="00CB32A8" w:rsidTr="00CB32A8">
        <w:trPr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anagement</w:t>
            </w:r>
            <w:proofErr w:type="spell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newmail</w:t>
            </w:r>
            <w:proofErr w:type="spell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Полнотекстовые публикации по вопросам экономики, менеджмента и маркетинга на предприятии</w:t>
            </w:r>
          </w:p>
        </w:tc>
      </w:tr>
      <w:tr w:rsidR="00C97AE2" w:rsidRPr="00CB32A8" w:rsidTr="00CB32A8">
        <w:trPr>
          <w:trHeight w:hRule="exact" w:val="277"/>
        </w:trPr>
        <w:tc>
          <w:tcPr>
            <w:tcW w:w="766" w:type="dxa"/>
          </w:tcPr>
          <w:p w:rsidR="00C97AE2" w:rsidRPr="004B7602" w:rsidRDefault="00C97AE2">
            <w:pPr>
              <w:rPr>
                <w:lang w:val="ru-RU"/>
              </w:rPr>
            </w:pPr>
          </w:p>
        </w:tc>
        <w:tc>
          <w:tcPr>
            <w:tcW w:w="1934" w:type="dxa"/>
          </w:tcPr>
          <w:p w:rsidR="00C97AE2" w:rsidRPr="004B7602" w:rsidRDefault="00C97AE2">
            <w:pPr>
              <w:rPr>
                <w:lang w:val="ru-RU"/>
              </w:rPr>
            </w:pPr>
          </w:p>
        </w:tc>
        <w:tc>
          <w:tcPr>
            <w:tcW w:w="1877" w:type="dxa"/>
          </w:tcPr>
          <w:p w:rsidR="00C97AE2" w:rsidRPr="004B7602" w:rsidRDefault="00C97AE2">
            <w:pPr>
              <w:rPr>
                <w:lang w:val="ru-RU"/>
              </w:rPr>
            </w:pPr>
          </w:p>
        </w:tc>
        <w:tc>
          <w:tcPr>
            <w:tcW w:w="3152" w:type="dxa"/>
          </w:tcPr>
          <w:p w:rsidR="00C97AE2" w:rsidRPr="004B7602" w:rsidRDefault="00C97AE2">
            <w:pPr>
              <w:rPr>
                <w:lang w:val="ru-RU"/>
              </w:rPr>
            </w:pPr>
          </w:p>
        </w:tc>
        <w:tc>
          <w:tcPr>
            <w:tcW w:w="1581" w:type="dxa"/>
          </w:tcPr>
          <w:p w:rsidR="00C97AE2" w:rsidRPr="004B7602" w:rsidRDefault="00C97AE2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C97AE2" w:rsidRPr="004B7602" w:rsidRDefault="00C97AE2">
            <w:pPr>
              <w:rPr>
                <w:lang w:val="ru-RU"/>
              </w:rPr>
            </w:pPr>
          </w:p>
        </w:tc>
      </w:tr>
      <w:tr w:rsidR="00C97AE2" w:rsidRPr="00CB32A8" w:rsidTr="00CB32A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97AE2" w:rsidTr="00CB32A8">
        <w:trPr>
          <w:trHeight w:hRule="exact" w:val="1126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Default="00CB32A8">
            <w:pPr>
              <w:spacing w:after="0" w:line="240" w:lineRule="auto"/>
              <w:rPr>
                <w:sz w:val="19"/>
                <w:szCs w:val="19"/>
              </w:rPr>
            </w:pPr>
            <w:r w:rsidRPr="00CB32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 переносного мультимедийного оборудования №3 Проектор инв. номер -34001397 Ноутбук инв. номер </w:t>
            </w:r>
            <w:proofErr w:type="gramStart"/>
            <w:r w:rsidRPr="00CB32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</w:t>
            </w:r>
            <w:proofErr w:type="gramEnd"/>
            <w:r w:rsidRPr="00CB32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ГМ00000005626 Экран инв. номер -М000005965Доска аудит..3-х </w:t>
            </w:r>
            <w:proofErr w:type="spellStart"/>
            <w:r w:rsidRPr="00CB32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ств.зелен</w:t>
            </w:r>
            <w:proofErr w:type="spellEnd"/>
            <w:r w:rsidRPr="00CB32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CB32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лотк</w:t>
            </w:r>
            <w:proofErr w:type="spellEnd"/>
            <w:r w:rsidRPr="00CB32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д/мела 3000*1000 – 1 шт. (ВГМ00000004550) Стол письменный – 1 шт. (ВГМ00000001370) Парта аудиторная – 11 шт. Стул ученический на  4-х опорах – 23 шт. Стул офисный – 2 </w:t>
            </w:r>
            <w:proofErr w:type="spellStart"/>
            <w:r w:rsidRPr="00CB32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шт</w:t>
            </w:r>
            <w:proofErr w:type="spellEnd"/>
            <w:r w:rsidRPr="00CB32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C97AE2" w:rsidRPr="00CB32A8" w:rsidTr="00CB32A8">
        <w:trPr>
          <w:trHeight w:hRule="exact" w:val="277"/>
        </w:trPr>
        <w:tc>
          <w:tcPr>
            <w:tcW w:w="766" w:type="dxa"/>
          </w:tcPr>
          <w:p w:rsidR="00C97AE2" w:rsidRPr="004B7602" w:rsidRDefault="00C97AE2">
            <w:pPr>
              <w:rPr>
                <w:lang w:val="ru-RU"/>
              </w:rPr>
            </w:pPr>
          </w:p>
        </w:tc>
        <w:tc>
          <w:tcPr>
            <w:tcW w:w="1934" w:type="dxa"/>
          </w:tcPr>
          <w:p w:rsidR="00C97AE2" w:rsidRPr="004B7602" w:rsidRDefault="00C97AE2">
            <w:pPr>
              <w:rPr>
                <w:lang w:val="ru-RU"/>
              </w:rPr>
            </w:pPr>
          </w:p>
        </w:tc>
        <w:tc>
          <w:tcPr>
            <w:tcW w:w="1877" w:type="dxa"/>
          </w:tcPr>
          <w:p w:rsidR="00C97AE2" w:rsidRPr="004B7602" w:rsidRDefault="00C97AE2">
            <w:pPr>
              <w:rPr>
                <w:lang w:val="ru-RU"/>
              </w:rPr>
            </w:pPr>
          </w:p>
        </w:tc>
        <w:tc>
          <w:tcPr>
            <w:tcW w:w="3152" w:type="dxa"/>
          </w:tcPr>
          <w:p w:rsidR="00C97AE2" w:rsidRPr="004B7602" w:rsidRDefault="00C97AE2">
            <w:pPr>
              <w:rPr>
                <w:lang w:val="ru-RU"/>
              </w:rPr>
            </w:pPr>
          </w:p>
        </w:tc>
        <w:tc>
          <w:tcPr>
            <w:tcW w:w="1581" w:type="dxa"/>
          </w:tcPr>
          <w:p w:rsidR="00C97AE2" w:rsidRPr="004B7602" w:rsidRDefault="00C97AE2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C97AE2" w:rsidRPr="004B7602" w:rsidRDefault="00C97AE2">
            <w:pPr>
              <w:rPr>
                <w:lang w:val="ru-RU"/>
              </w:rPr>
            </w:pPr>
          </w:p>
        </w:tc>
      </w:tr>
      <w:tr w:rsidR="00C97AE2" w:rsidRPr="00CB32A8" w:rsidTr="00CB32A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4B76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B760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C97AE2" w:rsidRPr="00CB32A8" w:rsidTr="00CB32A8">
        <w:trPr>
          <w:trHeight w:hRule="exact" w:val="360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1.Рейтинг-план дисциплины представлен в Приложении 2.</w:t>
            </w:r>
          </w:p>
        </w:tc>
      </w:tr>
    </w:tbl>
    <w:p w:rsidR="00C97AE2" w:rsidRPr="004B7602" w:rsidRDefault="004B7602">
      <w:pPr>
        <w:rPr>
          <w:sz w:val="0"/>
          <w:szCs w:val="0"/>
          <w:lang w:val="ru-RU"/>
        </w:rPr>
      </w:pPr>
      <w:r w:rsidRPr="004B760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0"/>
        <w:gridCol w:w="4741"/>
        <w:gridCol w:w="983"/>
      </w:tblGrid>
      <w:tr w:rsidR="00C97AE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C97AE2" w:rsidRDefault="00C97AE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97AE2" w:rsidRDefault="004B760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C97AE2" w:rsidRPr="00CB32A8">
        <w:trPr>
          <w:trHeight w:hRule="exact" w:val="91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AE2" w:rsidRPr="004B7602" w:rsidRDefault="00C97AE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97AE2" w:rsidRPr="004B7602" w:rsidRDefault="004B76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2.На странице сайта </w:t>
            </w:r>
            <w:proofErr w:type="spellStart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4B76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C97AE2" w:rsidRPr="004B7602" w:rsidRDefault="00C97AE2">
      <w:pPr>
        <w:rPr>
          <w:lang w:val="ru-RU"/>
        </w:rPr>
      </w:pPr>
    </w:p>
    <w:sectPr w:rsidR="00C97AE2" w:rsidRPr="004B760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127D7"/>
    <w:rsid w:val="001F0BC7"/>
    <w:rsid w:val="003D6D9E"/>
    <w:rsid w:val="004B7602"/>
    <w:rsid w:val="00C97AE2"/>
    <w:rsid w:val="00CB32A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7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76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1949</Words>
  <Characters>14957</Characters>
  <Application>Microsoft Office Word</Application>
  <DocSecurity>0</DocSecurity>
  <Lines>124</Lines>
  <Paragraphs>33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1ОП-16,17,18_plx_Экономика отрасли</dc:title>
  <dc:creator>FastReport.NET</dc:creator>
  <cp:lastModifiedBy>Education-346</cp:lastModifiedBy>
  <cp:revision>5</cp:revision>
  <dcterms:created xsi:type="dcterms:W3CDTF">2019-04-11T09:26:00Z</dcterms:created>
  <dcterms:modified xsi:type="dcterms:W3CDTF">2019-10-22T07:41:00Z</dcterms:modified>
</cp:coreProperties>
</file>